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DC9" w:rsidRPr="00824DC9" w:rsidRDefault="00824DC9" w:rsidP="00824DC9">
      <w:pPr>
        <w:tabs>
          <w:tab w:val="left" w:pos="4612"/>
          <w:tab w:val="left" w:pos="8255"/>
        </w:tabs>
        <w:spacing w:before="63"/>
        <w:ind w:left="100"/>
        <w:jc w:val="center"/>
        <w:rPr>
          <w:b/>
          <w:sz w:val="28"/>
          <w:u w:val="single"/>
        </w:rPr>
      </w:pPr>
      <w:r w:rsidRPr="00824DC9">
        <w:rPr>
          <w:b/>
          <w:sz w:val="28"/>
          <w:u w:val="single"/>
        </w:rPr>
        <w:t>GENERAL POWER OF ATTORNEY</w:t>
      </w:r>
    </w:p>
    <w:p w:rsidR="00824DC9" w:rsidRDefault="00824DC9">
      <w:pPr>
        <w:tabs>
          <w:tab w:val="left" w:pos="4612"/>
          <w:tab w:val="left" w:pos="8255"/>
        </w:tabs>
        <w:spacing w:before="63"/>
        <w:ind w:left="100"/>
      </w:pPr>
    </w:p>
    <w:p w:rsidR="00824DC9" w:rsidRDefault="00824DC9">
      <w:pPr>
        <w:tabs>
          <w:tab w:val="left" w:pos="4612"/>
          <w:tab w:val="left" w:pos="8255"/>
        </w:tabs>
        <w:spacing w:before="63"/>
        <w:ind w:left="100"/>
      </w:pPr>
    </w:p>
    <w:p w:rsidR="00801254" w:rsidRDefault="00801254">
      <w:pPr>
        <w:tabs>
          <w:tab w:val="left" w:pos="4612"/>
          <w:tab w:val="left" w:pos="8255"/>
        </w:tabs>
        <w:spacing w:before="63"/>
        <w:ind w:left="100"/>
        <w:rPr>
          <w:i/>
        </w:rPr>
      </w:pPr>
      <w:r w:rsidRPr="00801254">
        <w:pict>
          <v:rect id="_x0000_s1026" style="position:absolute;left:0;text-align:left;margin-left:410.25pt;margin-top:14.2pt;width:3pt;height:.75pt;z-index:1024;mso-position-horizontal-relative:page" fillcolor="black" stroked="f">
            <w10:wrap anchorx="page"/>
          </v:rect>
        </w:pict>
      </w:r>
      <w:r w:rsidR="00824DC9">
        <w:t>Know all men by these presents</w:t>
      </w:r>
      <w:r w:rsidR="00824DC9">
        <w:rPr>
          <w:spacing w:val="-6"/>
        </w:rPr>
        <w:t xml:space="preserve"> </w:t>
      </w:r>
      <w:r w:rsidR="00824DC9">
        <w:t>that,</w:t>
      </w:r>
      <w:r w:rsidR="00824DC9">
        <w:rPr>
          <w:spacing w:val="-1"/>
        </w:rPr>
        <w:t xml:space="preserve"> </w:t>
      </w:r>
      <w:r w:rsidR="00824DC9">
        <w:t>I,</w:t>
      </w:r>
      <w:r w:rsidR="00824DC9">
        <w:rPr>
          <w:u w:val="single"/>
        </w:rPr>
        <w:t xml:space="preserve"> </w:t>
      </w:r>
      <w:r w:rsidR="00824DC9">
        <w:rPr>
          <w:u w:val="single"/>
        </w:rPr>
        <w:tab/>
      </w:r>
      <w:r w:rsidR="00824DC9">
        <w:t>(</w:t>
      </w:r>
      <w:r w:rsidR="00824DC9">
        <w:rPr>
          <w:i/>
        </w:rPr>
        <w:t>Name of the Principal</w:t>
      </w:r>
      <w:proofErr w:type="gramStart"/>
      <w:r w:rsidR="00824DC9">
        <w:rPr>
          <w:i/>
        </w:rPr>
        <w:t xml:space="preserve">) </w:t>
      </w:r>
      <w:r w:rsidR="00824DC9">
        <w:t>,</w:t>
      </w:r>
      <w:proofErr w:type="gramEnd"/>
      <w:r w:rsidR="00824DC9">
        <w:rPr>
          <w:spacing w:val="-5"/>
        </w:rPr>
        <w:t xml:space="preserve"> </w:t>
      </w:r>
      <w:r w:rsidR="00824DC9">
        <w:t>son</w:t>
      </w:r>
      <w:r w:rsidR="00824DC9">
        <w:rPr>
          <w:spacing w:val="-1"/>
        </w:rPr>
        <w:t xml:space="preserve"> </w:t>
      </w:r>
      <w:r w:rsidR="00824DC9">
        <w:t>of</w:t>
      </w:r>
      <w:r w:rsidR="00824DC9">
        <w:rPr>
          <w:u w:val="single"/>
        </w:rPr>
        <w:t xml:space="preserve"> </w:t>
      </w:r>
      <w:r w:rsidR="00824DC9">
        <w:rPr>
          <w:u w:val="single"/>
        </w:rPr>
        <w:tab/>
      </w:r>
      <w:r w:rsidR="00824DC9">
        <w:t>(</w:t>
      </w:r>
      <w:r w:rsidR="00824DC9">
        <w:rPr>
          <w:i/>
        </w:rPr>
        <w:t>Principal’s)</w:t>
      </w:r>
    </w:p>
    <w:p w:rsidR="00801254" w:rsidRDefault="00824DC9">
      <w:pPr>
        <w:tabs>
          <w:tab w:val="left" w:pos="772"/>
          <w:tab w:val="left" w:pos="1982"/>
          <w:tab w:val="left" w:pos="4064"/>
          <w:tab w:val="left" w:pos="5111"/>
        </w:tabs>
        <w:spacing w:before="47" w:line="285" w:lineRule="auto"/>
        <w:ind w:left="100" w:right="832"/>
      </w:pPr>
      <w:r>
        <w:rPr>
          <w:rFonts w:ascii="Times New Roman" w:hAnsi="Times New Roman"/>
          <w:u w:val="single"/>
        </w:rPr>
        <w:t xml:space="preserve"> </w:t>
      </w:r>
      <w:r>
        <w:rPr>
          <w:rFonts w:ascii="Times New Roman" w:hAnsi="Times New Roman"/>
          <w:u w:val="single"/>
        </w:rPr>
        <w:tab/>
      </w:r>
      <w:r>
        <w:rPr>
          <w:i/>
        </w:rPr>
        <w:t>(Father’s Name)</w:t>
      </w:r>
      <w:r>
        <w:t>,</w:t>
      </w:r>
      <w:r>
        <w:rPr>
          <w:spacing w:val="-1"/>
        </w:rPr>
        <w:t xml:space="preserve"> </w:t>
      </w:r>
      <w:r>
        <w:t>resident</w:t>
      </w:r>
      <w:r>
        <w:rPr>
          <w:spacing w:val="-1"/>
        </w:rPr>
        <w:t xml:space="preserve"> </w:t>
      </w:r>
      <w:r>
        <w:t>of</w:t>
      </w:r>
      <w:r>
        <w:rPr>
          <w:u w:val="single"/>
        </w:rPr>
        <w:t xml:space="preserve"> </w:t>
      </w:r>
      <w:r>
        <w:rPr>
          <w:u w:val="single"/>
        </w:rPr>
        <w:tab/>
      </w:r>
      <w:r>
        <w:t>(</w:t>
      </w:r>
      <w:r>
        <w:rPr>
          <w:i/>
          <w:u w:val="single"/>
        </w:rPr>
        <w:t xml:space="preserve">Complete Residential Address of </w:t>
      </w:r>
      <w:proofErr w:type="gramStart"/>
      <w:r>
        <w:rPr>
          <w:i/>
          <w:u w:val="single"/>
        </w:rPr>
        <w:t xml:space="preserve">Principal </w:t>
      </w:r>
      <w:r>
        <w:rPr>
          <w:u w:val="single"/>
        </w:rPr>
        <w:t>)</w:t>
      </w:r>
      <w:proofErr w:type="gramEnd"/>
      <w:r>
        <w:t xml:space="preserve">, </w:t>
      </w:r>
      <w:r>
        <w:rPr>
          <w:spacing w:val="-6"/>
        </w:rPr>
        <w:t xml:space="preserve">do </w:t>
      </w:r>
      <w:r>
        <w:t>hereby</w:t>
      </w:r>
      <w:r>
        <w:rPr>
          <w:spacing w:val="-1"/>
        </w:rPr>
        <w:t xml:space="preserve"> </w:t>
      </w:r>
      <w:r>
        <w:t>appoint</w:t>
      </w:r>
      <w:r>
        <w:rPr>
          <w:u w:val="single"/>
        </w:rPr>
        <w:t xml:space="preserve"> </w:t>
      </w:r>
      <w:r>
        <w:rPr>
          <w:u w:val="single"/>
        </w:rPr>
        <w:tab/>
      </w:r>
      <w:r>
        <w:t>(</w:t>
      </w:r>
      <w:r>
        <w:rPr>
          <w:i/>
          <w:u w:val="single"/>
        </w:rPr>
        <w:t>Name of Agent)</w:t>
      </w:r>
      <w:r>
        <w:t>,</w:t>
      </w:r>
      <w:r>
        <w:rPr>
          <w:spacing w:val="-4"/>
        </w:rPr>
        <w:t xml:space="preserve"> </w:t>
      </w:r>
      <w:r>
        <w:t>son</w:t>
      </w:r>
      <w:r>
        <w:rPr>
          <w:spacing w:val="-2"/>
        </w:rPr>
        <w:t xml:space="preserve"> </w:t>
      </w:r>
      <w:r>
        <w:t>of</w:t>
      </w:r>
      <w:r>
        <w:rPr>
          <w:u w:val="single"/>
        </w:rPr>
        <w:t xml:space="preserve"> </w:t>
      </w:r>
      <w:r>
        <w:rPr>
          <w:u w:val="single"/>
        </w:rPr>
        <w:tab/>
      </w:r>
      <w:r>
        <w:t>(</w:t>
      </w:r>
      <w:r>
        <w:rPr>
          <w:u w:val="single"/>
        </w:rPr>
        <w:t>Agent’s Father’s Name)</w:t>
      </w:r>
      <w:r>
        <w:t>, resident</w:t>
      </w:r>
      <w:r>
        <w:rPr>
          <w:spacing w:val="-6"/>
        </w:rPr>
        <w:t xml:space="preserve"> </w:t>
      </w:r>
      <w:r>
        <w:t>of</w:t>
      </w:r>
    </w:p>
    <w:p w:rsidR="00801254" w:rsidRDefault="00824DC9">
      <w:pPr>
        <w:pStyle w:val="BodyText"/>
        <w:tabs>
          <w:tab w:val="left" w:pos="955"/>
        </w:tabs>
        <w:spacing w:line="285" w:lineRule="auto"/>
        <w:ind w:right="175"/>
      </w:pPr>
      <w:r>
        <w:rPr>
          <w:rFonts w:ascii="Times New Roman"/>
          <w:u w:val="single"/>
        </w:rPr>
        <w:t xml:space="preserve"> </w:t>
      </w:r>
      <w:r>
        <w:rPr>
          <w:rFonts w:ascii="Times New Roman"/>
          <w:u w:val="single"/>
        </w:rPr>
        <w:tab/>
      </w:r>
      <w:r>
        <w:t>(</w:t>
      </w:r>
      <w:r>
        <w:rPr>
          <w:u w:val="single"/>
        </w:rPr>
        <w:t>Complete Residential Address of Agent</w:t>
      </w:r>
      <w:proofErr w:type="gramStart"/>
      <w:r>
        <w:rPr>
          <w:u w:val="single"/>
        </w:rPr>
        <w:t>)</w:t>
      </w:r>
      <w:r>
        <w:t xml:space="preserve"> ,</w:t>
      </w:r>
      <w:proofErr w:type="gramEnd"/>
      <w:r>
        <w:t xml:space="preserve"> as my attorney and authorize</w:t>
      </w:r>
      <w:r>
        <w:t xml:space="preserve"> them to do</w:t>
      </w:r>
      <w:r>
        <w:rPr>
          <w:spacing w:val="-15"/>
        </w:rPr>
        <w:t xml:space="preserve"> </w:t>
      </w:r>
      <w:r>
        <w:t>all or any of the things jointly or severally on my</w:t>
      </w:r>
      <w:r>
        <w:rPr>
          <w:spacing w:val="-10"/>
        </w:rPr>
        <w:t xml:space="preserve"> </w:t>
      </w:r>
      <w:r>
        <w:t>behalf.</w:t>
      </w:r>
    </w:p>
    <w:p w:rsidR="00801254" w:rsidRDefault="00801254">
      <w:pPr>
        <w:pStyle w:val="BodyText"/>
        <w:spacing w:before="9"/>
        <w:ind w:left="0"/>
        <w:rPr>
          <w:sz w:val="25"/>
        </w:rPr>
      </w:pPr>
    </w:p>
    <w:p w:rsidR="00801254" w:rsidRDefault="00824DC9">
      <w:pPr>
        <w:pStyle w:val="ListParagraph"/>
        <w:numPr>
          <w:ilvl w:val="0"/>
          <w:numId w:val="1"/>
        </w:numPr>
        <w:tabs>
          <w:tab w:val="left" w:pos="345"/>
        </w:tabs>
        <w:spacing w:line="285" w:lineRule="auto"/>
        <w:ind w:right="359" w:firstLine="0"/>
      </w:pPr>
      <w:r>
        <w:t>That the said attorney shall demand, collect and receive in my name and on my behalf, all debts, loans, advantages</w:t>
      </w:r>
      <w:r>
        <w:t>, and other claims due to me. They are further empowered to take</w:t>
      </w:r>
      <w:r>
        <w:rPr>
          <w:spacing w:val="-15"/>
        </w:rPr>
        <w:t xml:space="preserve"> </w:t>
      </w:r>
      <w:r>
        <w:t>all lawful proceedings and means to recover and receive the said loans advances and debts etc. They are empowered to prosecute and defend to lawful action suits and claims and refer the matter to arbitrators, file suit, compromise the suit and execute such</w:t>
      </w:r>
      <w:r>
        <w:t xml:space="preserve"> instruments as they think proper and</w:t>
      </w:r>
      <w:r>
        <w:rPr>
          <w:spacing w:val="-3"/>
        </w:rPr>
        <w:t xml:space="preserve"> </w:t>
      </w:r>
      <w:r>
        <w:t>necessary.</w:t>
      </w:r>
    </w:p>
    <w:p w:rsidR="00801254" w:rsidRDefault="00801254">
      <w:pPr>
        <w:pStyle w:val="BodyText"/>
        <w:spacing w:before="6"/>
        <w:ind w:left="0"/>
        <w:rPr>
          <w:sz w:val="25"/>
        </w:rPr>
      </w:pPr>
    </w:p>
    <w:p w:rsidR="00801254" w:rsidRDefault="00824DC9">
      <w:pPr>
        <w:pStyle w:val="ListParagraph"/>
        <w:numPr>
          <w:ilvl w:val="0"/>
          <w:numId w:val="1"/>
        </w:numPr>
        <w:tabs>
          <w:tab w:val="left" w:pos="345"/>
        </w:tabs>
        <w:spacing w:line="285" w:lineRule="auto"/>
        <w:ind w:right="115" w:firstLine="0"/>
      </w:pPr>
      <w:r>
        <w:t>The said attorneys are empowered to borrow from time to time, such loans and advances as they think proper in my interest and furnish security of movable and immovable property on</w:t>
      </w:r>
      <w:r>
        <w:rPr>
          <w:spacing w:val="-15"/>
        </w:rPr>
        <w:t xml:space="preserve"> </w:t>
      </w:r>
      <w:r>
        <w:t xml:space="preserve">such terms and conditions </w:t>
      </w:r>
      <w:r>
        <w:t>as they think</w:t>
      </w:r>
      <w:r>
        <w:rPr>
          <w:spacing w:val="-7"/>
        </w:rPr>
        <w:t xml:space="preserve"> </w:t>
      </w:r>
      <w:r>
        <w:t>proper.</w:t>
      </w:r>
    </w:p>
    <w:p w:rsidR="00801254" w:rsidRDefault="00801254">
      <w:pPr>
        <w:pStyle w:val="BodyText"/>
        <w:spacing w:before="9"/>
        <w:ind w:left="0"/>
        <w:rPr>
          <w:sz w:val="25"/>
        </w:rPr>
      </w:pPr>
    </w:p>
    <w:p w:rsidR="00801254" w:rsidRDefault="00824DC9">
      <w:pPr>
        <w:pStyle w:val="ListParagraph"/>
        <w:numPr>
          <w:ilvl w:val="0"/>
          <w:numId w:val="1"/>
        </w:numPr>
        <w:tabs>
          <w:tab w:val="left" w:pos="345"/>
        </w:tabs>
        <w:spacing w:line="285" w:lineRule="auto"/>
        <w:ind w:firstLine="0"/>
      </w:pPr>
      <w:r>
        <w:t>The said attorneys are empowered to sell, exchange, surrender, lease or dispose off any houses and buildings, land, etc, which belong to me, in such manner as they think proper</w:t>
      </w:r>
      <w:r>
        <w:rPr>
          <w:spacing w:val="-16"/>
        </w:rPr>
        <w:t xml:space="preserve"> </w:t>
      </w:r>
      <w:r>
        <w:t>and expedient.</w:t>
      </w:r>
    </w:p>
    <w:p w:rsidR="00801254" w:rsidRDefault="00801254">
      <w:pPr>
        <w:pStyle w:val="BodyText"/>
        <w:spacing w:before="10"/>
        <w:ind w:left="0"/>
        <w:rPr>
          <w:sz w:val="25"/>
        </w:rPr>
      </w:pPr>
    </w:p>
    <w:p w:rsidR="00801254" w:rsidRDefault="00824DC9">
      <w:pPr>
        <w:pStyle w:val="ListParagraph"/>
        <w:numPr>
          <w:ilvl w:val="0"/>
          <w:numId w:val="1"/>
        </w:numPr>
        <w:tabs>
          <w:tab w:val="left" w:pos="345"/>
        </w:tabs>
        <w:spacing w:line="285" w:lineRule="auto"/>
        <w:ind w:right="189" w:firstLine="0"/>
      </w:pPr>
      <w:r>
        <w:t>The said attorneys are empowered to inve</w:t>
      </w:r>
      <w:r>
        <w:t>st my monies as my attorneys as any of them</w:t>
      </w:r>
      <w:r>
        <w:rPr>
          <w:spacing w:val="-16"/>
        </w:rPr>
        <w:t xml:space="preserve"> </w:t>
      </w:r>
      <w:r>
        <w:t>think proper and</w:t>
      </w:r>
      <w:r>
        <w:rPr>
          <w:spacing w:val="-2"/>
        </w:rPr>
        <w:t xml:space="preserve"> </w:t>
      </w:r>
      <w:r>
        <w:t>expedient.</w:t>
      </w:r>
    </w:p>
    <w:p w:rsidR="00801254" w:rsidRDefault="00801254">
      <w:pPr>
        <w:pStyle w:val="BodyText"/>
        <w:spacing w:before="10"/>
        <w:ind w:left="0"/>
        <w:rPr>
          <w:sz w:val="25"/>
        </w:rPr>
      </w:pPr>
    </w:p>
    <w:p w:rsidR="00801254" w:rsidRDefault="00824DC9">
      <w:pPr>
        <w:pStyle w:val="ListParagraph"/>
        <w:numPr>
          <w:ilvl w:val="0"/>
          <w:numId w:val="1"/>
        </w:numPr>
        <w:tabs>
          <w:tab w:val="left" w:pos="345"/>
        </w:tabs>
        <w:spacing w:line="285" w:lineRule="auto"/>
        <w:ind w:right="286" w:firstLine="0"/>
      </w:pPr>
      <w:r>
        <w:t>The said attorneys are empowered jointly and severally to deposit the money they collect</w:t>
      </w:r>
      <w:r>
        <w:rPr>
          <w:spacing w:val="-14"/>
        </w:rPr>
        <w:t xml:space="preserve"> </w:t>
      </w:r>
      <w:r>
        <w:t>on my behalf in my bank</w:t>
      </w:r>
      <w:r>
        <w:rPr>
          <w:spacing w:val="-5"/>
        </w:rPr>
        <w:t xml:space="preserve"> </w:t>
      </w:r>
      <w:r>
        <w:t>account.</w:t>
      </w:r>
    </w:p>
    <w:p w:rsidR="00801254" w:rsidRDefault="00801254">
      <w:pPr>
        <w:pStyle w:val="BodyText"/>
        <w:spacing w:before="10"/>
        <w:ind w:left="0"/>
        <w:rPr>
          <w:sz w:val="25"/>
        </w:rPr>
      </w:pPr>
    </w:p>
    <w:p w:rsidR="00801254" w:rsidRDefault="00824DC9">
      <w:pPr>
        <w:pStyle w:val="ListParagraph"/>
        <w:numPr>
          <w:ilvl w:val="0"/>
          <w:numId w:val="1"/>
        </w:numPr>
        <w:tabs>
          <w:tab w:val="left" w:pos="345"/>
        </w:tabs>
        <w:spacing w:before="1" w:line="285" w:lineRule="auto"/>
        <w:ind w:right="408" w:firstLine="0"/>
      </w:pPr>
      <w:r>
        <w:t xml:space="preserve">The said attorneys are </w:t>
      </w:r>
      <w:proofErr w:type="spellStart"/>
      <w:r>
        <w:t>authorised</w:t>
      </w:r>
      <w:proofErr w:type="spellEnd"/>
      <w:r>
        <w:t xml:space="preserve"> to </w:t>
      </w:r>
      <w:r>
        <w:rPr>
          <w:spacing w:val="-3"/>
        </w:rPr>
        <w:t xml:space="preserve">draw, </w:t>
      </w:r>
      <w:r>
        <w:t xml:space="preserve">accept, endorse, negotiate, retire, and pay any bills of exchange, promissory notes, </w:t>
      </w:r>
      <w:proofErr w:type="spellStart"/>
      <w:r>
        <w:t>cheques</w:t>
      </w:r>
      <w:proofErr w:type="spellEnd"/>
      <w:r>
        <w:t>, and other negotiable instruments, as they</w:t>
      </w:r>
      <w:r>
        <w:rPr>
          <w:spacing w:val="-22"/>
        </w:rPr>
        <w:t xml:space="preserve"> </w:t>
      </w:r>
      <w:r>
        <w:t>think proper and expedient, in my</w:t>
      </w:r>
      <w:r>
        <w:rPr>
          <w:spacing w:val="-5"/>
        </w:rPr>
        <w:t xml:space="preserve"> </w:t>
      </w:r>
      <w:r>
        <w:t>interest.</w:t>
      </w:r>
    </w:p>
    <w:p w:rsidR="00801254" w:rsidRDefault="00801254">
      <w:pPr>
        <w:pStyle w:val="BodyText"/>
        <w:spacing w:before="9"/>
        <w:ind w:left="0"/>
        <w:rPr>
          <w:sz w:val="25"/>
        </w:rPr>
      </w:pPr>
    </w:p>
    <w:p w:rsidR="00801254" w:rsidRDefault="00824DC9">
      <w:pPr>
        <w:pStyle w:val="ListParagraph"/>
        <w:numPr>
          <w:ilvl w:val="0"/>
          <w:numId w:val="1"/>
        </w:numPr>
        <w:tabs>
          <w:tab w:val="left" w:pos="345"/>
        </w:tabs>
        <w:spacing w:line="285" w:lineRule="auto"/>
        <w:ind w:right="505" w:firstLine="0"/>
      </w:pPr>
      <w:r>
        <w:t xml:space="preserve">The said attorneys are </w:t>
      </w:r>
      <w:proofErr w:type="spellStart"/>
      <w:r>
        <w:t>authorised</w:t>
      </w:r>
      <w:proofErr w:type="spellEnd"/>
      <w:r>
        <w:t xml:space="preserve"> to operate to my bank account, close the </w:t>
      </w:r>
      <w:r>
        <w:t>bank</w:t>
      </w:r>
      <w:r>
        <w:rPr>
          <w:spacing w:val="-14"/>
        </w:rPr>
        <w:t xml:space="preserve"> </w:t>
      </w:r>
      <w:r>
        <w:t xml:space="preserve">account, </w:t>
      </w:r>
      <w:proofErr w:type="gramStart"/>
      <w:r>
        <w:t>open</w:t>
      </w:r>
      <w:proofErr w:type="gramEnd"/>
      <w:r>
        <w:t xml:space="preserve"> bank account in some other bank as they think proper and expedient in my</w:t>
      </w:r>
      <w:r>
        <w:rPr>
          <w:spacing w:val="-15"/>
        </w:rPr>
        <w:t xml:space="preserve"> </w:t>
      </w:r>
      <w:r>
        <w:t>interest.</w:t>
      </w:r>
    </w:p>
    <w:p w:rsidR="00801254" w:rsidRDefault="00801254">
      <w:pPr>
        <w:pStyle w:val="BodyText"/>
        <w:spacing w:before="10"/>
        <w:ind w:left="0"/>
        <w:rPr>
          <w:sz w:val="25"/>
        </w:rPr>
      </w:pPr>
    </w:p>
    <w:p w:rsidR="00801254" w:rsidRDefault="00824DC9">
      <w:pPr>
        <w:pStyle w:val="ListParagraph"/>
        <w:numPr>
          <w:ilvl w:val="0"/>
          <w:numId w:val="1"/>
        </w:numPr>
        <w:tabs>
          <w:tab w:val="left" w:pos="345"/>
        </w:tabs>
        <w:spacing w:line="285" w:lineRule="auto"/>
        <w:ind w:right="249" w:firstLine="0"/>
      </w:pPr>
      <w:r>
        <w:t xml:space="preserve">The said attorneys are </w:t>
      </w:r>
      <w:proofErr w:type="spellStart"/>
      <w:r>
        <w:t>authorised</w:t>
      </w:r>
      <w:proofErr w:type="spellEnd"/>
      <w:r>
        <w:t xml:space="preserve"> to let out or give on lease, my properties to the persons they think proper, recover rent already due, and recover rent</w:t>
      </w:r>
      <w:r>
        <w:t xml:space="preserve"> as may fall due in future from</w:t>
      </w:r>
      <w:r>
        <w:rPr>
          <w:spacing w:val="-30"/>
        </w:rPr>
        <w:t xml:space="preserve"> </w:t>
      </w:r>
      <w:r>
        <w:t xml:space="preserve">time to time. They are further </w:t>
      </w:r>
      <w:proofErr w:type="spellStart"/>
      <w:r>
        <w:t>authorised</w:t>
      </w:r>
      <w:proofErr w:type="spellEnd"/>
      <w:r>
        <w:t xml:space="preserve"> to sue the persons for recovery to rent, to compromise </w:t>
      </w:r>
      <w:proofErr w:type="gramStart"/>
      <w:r>
        <w:t>the sue</w:t>
      </w:r>
      <w:proofErr w:type="gramEnd"/>
      <w:r>
        <w:t xml:space="preserve"> and do all other works concerning with</w:t>
      </w:r>
      <w:r>
        <w:rPr>
          <w:spacing w:val="-8"/>
        </w:rPr>
        <w:t xml:space="preserve"> </w:t>
      </w:r>
      <w:r>
        <w:t>it.</w:t>
      </w:r>
    </w:p>
    <w:p w:rsidR="00801254" w:rsidRDefault="00801254">
      <w:pPr>
        <w:pStyle w:val="BodyText"/>
        <w:spacing w:before="9"/>
        <w:ind w:left="0"/>
        <w:rPr>
          <w:sz w:val="25"/>
        </w:rPr>
      </w:pPr>
    </w:p>
    <w:p w:rsidR="00801254" w:rsidRDefault="00824DC9">
      <w:pPr>
        <w:pStyle w:val="ListParagraph"/>
        <w:numPr>
          <w:ilvl w:val="0"/>
          <w:numId w:val="1"/>
        </w:numPr>
        <w:tabs>
          <w:tab w:val="left" w:pos="345"/>
        </w:tabs>
        <w:spacing w:line="285" w:lineRule="auto"/>
        <w:ind w:firstLine="0"/>
      </w:pPr>
      <w:r>
        <w:t xml:space="preserve">The said attorneys are </w:t>
      </w:r>
      <w:proofErr w:type="spellStart"/>
      <w:r>
        <w:t>authorised</w:t>
      </w:r>
      <w:proofErr w:type="spellEnd"/>
      <w:r>
        <w:t xml:space="preserve"> to take the property on lease and execute</w:t>
      </w:r>
      <w:r>
        <w:t xml:space="preserve"> lease deed</w:t>
      </w:r>
      <w:r>
        <w:rPr>
          <w:spacing w:val="-15"/>
        </w:rPr>
        <w:t xml:space="preserve"> </w:t>
      </w:r>
      <w:r>
        <w:t>for and on my behalf as my</w:t>
      </w:r>
      <w:r>
        <w:rPr>
          <w:spacing w:val="-6"/>
        </w:rPr>
        <w:t xml:space="preserve"> </w:t>
      </w:r>
      <w:r>
        <w:t>attorneys.</w:t>
      </w:r>
    </w:p>
    <w:p w:rsidR="00801254" w:rsidRDefault="00801254">
      <w:pPr>
        <w:spacing w:line="285" w:lineRule="auto"/>
        <w:sectPr w:rsidR="00801254">
          <w:type w:val="continuous"/>
          <w:pgSz w:w="12240" w:h="15840"/>
          <w:pgMar w:top="1380" w:right="1320" w:bottom="280" w:left="1340" w:header="720" w:footer="720" w:gutter="0"/>
          <w:cols w:space="720"/>
        </w:sectPr>
      </w:pPr>
    </w:p>
    <w:p w:rsidR="00801254" w:rsidRDefault="00824DC9">
      <w:pPr>
        <w:pStyle w:val="ListParagraph"/>
        <w:numPr>
          <w:ilvl w:val="0"/>
          <w:numId w:val="1"/>
        </w:numPr>
        <w:tabs>
          <w:tab w:val="left" w:pos="467"/>
        </w:tabs>
        <w:spacing w:before="63" w:line="285" w:lineRule="auto"/>
        <w:ind w:right="541" w:firstLine="0"/>
      </w:pPr>
      <w:r>
        <w:lastRenderedPageBreak/>
        <w:t>They are authorized</w:t>
      </w:r>
      <w:r>
        <w:t xml:space="preserve"> to call upon shares belonging to me and attend the meetings of</w:t>
      </w:r>
      <w:r>
        <w:rPr>
          <w:spacing w:val="-15"/>
        </w:rPr>
        <w:t xml:space="preserve"> </w:t>
      </w:r>
      <w:r>
        <w:t>any company of which I am the</w:t>
      </w:r>
      <w:r>
        <w:rPr>
          <w:spacing w:val="-6"/>
        </w:rPr>
        <w:t xml:space="preserve"> </w:t>
      </w:r>
      <w:r>
        <w:t>shareholders.</w:t>
      </w:r>
    </w:p>
    <w:p w:rsidR="00801254" w:rsidRDefault="00801254">
      <w:pPr>
        <w:pStyle w:val="BodyText"/>
        <w:spacing w:before="11"/>
        <w:ind w:left="0"/>
        <w:rPr>
          <w:sz w:val="25"/>
        </w:rPr>
      </w:pPr>
    </w:p>
    <w:p w:rsidR="00801254" w:rsidRDefault="00824DC9">
      <w:pPr>
        <w:pStyle w:val="ListParagraph"/>
        <w:numPr>
          <w:ilvl w:val="0"/>
          <w:numId w:val="1"/>
        </w:numPr>
        <w:tabs>
          <w:tab w:val="left" w:pos="451"/>
        </w:tabs>
        <w:spacing w:line="285" w:lineRule="auto"/>
        <w:ind w:right="461" w:firstLine="0"/>
      </w:pPr>
      <w:r>
        <w:t>The said attorneys are authorized</w:t>
      </w:r>
      <w:r>
        <w:t xml:space="preserve"> to appoint or remove the agents to look after my</w:t>
      </w:r>
      <w:r>
        <w:rPr>
          <w:spacing w:val="-15"/>
        </w:rPr>
        <w:t xml:space="preserve"> </w:t>
      </w:r>
      <w:r>
        <w:t>estate and fix the salaries etc. of the agent on my behalf as my</w:t>
      </w:r>
      <w:r>
        <w:rPr>
          <w:spacing w:val="-13"/>
        </w:rPr>
        <w:t xml:space="preserve"> </w:t>
      </w:r>
      <w:r>
        <w:t>attorneys.</w:t>
      </w:r>
    </w:p>
    <w:p w:rsidR="00801254" w:rsidRDefault="00801254">
      <w:pPr>
        <w:pStyle w:val="BodyText"/>
        <w:spacing w:before="10"/>
        <w:ind w:left="0"/>
        <w:rPr>
          <w:sz w:val="25"/>
        </w:rPr>
      </w:pPr>
    </w:p>
    <w:p w:rsidR="00801254" w:rsidRDefault="00824DC9">
      <w:pPr>
        <w:pStyle w:val="ListParagraph"/>
        <w:numPr>
          <w:ilvl w:val="0"/>
          <w:numId w:val="1"/>
        </w:numPr>
        <w:tabs>
          <w:tab w:val="left" w:pos="467"/>
        </w:tabs>
        <w:spacing w:line="285" w:lineRule="auto"/>
        <w:ind w:right="970" w:firstLine="0"/>
      </w:pPr>
      <w:r>
        <w:t>The said attorneys are authorized</w:t>
      </w:r>
      <w:r>
        <w:t xml:space="preserve"> to do generally of all such things and acts as</w:t>
      </w:r>
      <w:r>
        <w:rPr>
          <w:spacing w:val="-15"/>
        </w:rPr>
        <w:t xml:space="preserve"> </w:t>
      </w:r>
      <w:r>
        <w:t>may attorneys or attorney, which shall be binding on</w:t>
      </w:r>
      <w:r>
        <w:rPr>
          <w:spacing w:val="-11"/>
        </w:rPr>
        <w:t xml:space="preserve"> </w:t>
      </w:r>
      <w:r>
        <w:t>me.</w:t>
      </w:r>
    </w:p>
    <w:p w:rsidR="00801254" w:rsidRDefault="00801254">
      <w:pPr>
        <w:pStyle w:val="BodyText"/>
        <w:spacing w:before="10"/>
        <w:ind w:left="0"/>
        <w:rPr>
          <w:sz w:val="25"/>
        </w:rPr>
      </w:pPr>
    </w:p>
    <w:p w:rsidR="00801254" w:rsidRDefault="00824DC9">
      <w:pPr>
        <w:pStyle w:val="BodyText"/>
        <w:spacing w:before="1" w:line="285" w:lineRule="auto"/>
      </w:pPr>
      <w:r>
        <w:t>IN WITNESS WHEREOF I have signed this deed of power of attorney in the presence of the following witnesses:</w:t>
      </w:r>
    </w:p>
    <w:p w:rsidR="00801254" w:rsidRDefault="00801254">
      <w:pPr>
        <w:pStyle w:val="BodyText"/>
        <w:spacing w:before="10"/>
        <w:ind w:left="0"/>
        <w:rPr>
          <w:sz w:val="25"/>
        </w:rPr>
      </w:pPr>
    </w:p>
    <w:p w:rsidR="00801254" w:rsidRDefault="00824DC9">
      <w:pPr>
        <w:pStyle w:val="BodyText"/>
      </w:pPr>
      <w:r>
        <w:t>Witnesses:</w:t>
      </w:r>
    </w:p>
    <w:p w:rsidR="00801254" w:rsidRDefault="00801254">
      <w:pPr>
        <w:pStyle w:val="BodyText"/>
        <w:ind w:left="0"/>
        <w:rPr>
          <w:sz w:val="24"/>
        </w:rPr>
      </w:pPr>
    </w:p>
    <w:p w:rsidR="00801254" w:rsidRDefault="00801254">
      <w:pPr>
        <w:pStyle w:val="BodyText"/>
        <w:ind w:left="0"/>
        <w:rPr>
          <w:sz w:val="24"/>
        </w:rPr>
      </w:pPr>
    </w:p>
    <w:p w:rsidR="00801254" w:rsidRDefault="00801254">
      <w:pPr>
        <w:pStyle w:val="BodyText"/>
        <w:spacing w:before="4"/>
        <w:ind w:left="0"/>
        <w:rPr>
          <w:sz w:val="34"/>
        </w:rPr>
      </w:pPr>
    </w:p>
    <w:p w:rsidR="00801254" w:rsidRDefault="00824DC9">
      <w:pPr>
        <w:pStyle w:val="BodyText"/>
      </w:pPr>
      <w:r>
        <w:t>1……</w:t>
      </w:r>
    </w:p>
    <w:p w:rsidR="00801254" w:rsidRDefault="00824DC9">
      <w:pPr>
        <w:pStyle w:val="BodyText"/>
        <w:spacing w:before="47"/>
      </w:pPr>
      <w:r>
        <w:t>2……</w:t>
      </w:r>
    </w:p>
    <w:sectPr w:rsidR="00801254" w:rsidSect="00801254">
      <w:pgSz w:w="12240" w:h="15840"/>
      <w:pgMar w:top="138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E1F66"/>
    <w:multiLevelType w:val="hybridMultilevel"/>
    <w:tmpl w:val="951842D4"/>
    <w:lvl w:ilvl="0" w:tplc="262E1D48">
      <w:start w:val="1"/>
      <w:numFmt w:val="decimal"/>
      <w:lvlText w:val="%1."/>
      <w:lvlJc w:val="left"/>
      <w:pPr>
        <w:ind w:left="100" w:hanging="245"/>
        <w:jc w:val="left"/>
      </w:pPr>
      <w:rPr>
        <w:rFonts w:ascii="Arial" w:eastAsia="Arial" w:hAnsi="Arial" w:cs="Arial" w:hint="default"/>
        <w:w w:val="100"/>
        <w:sz w:val="22"/>
        <w:szCs w:val="22"/>
        <w:lang w:val="en-US" w:eastAsia="en-US" w:bidi="en-US"/>
      </w:rPr>
    </w:lvl>
    <w:lvl w:ilvl="1" w:tplc="97368020">
      <w:numFmt w:val="bullet"/>
      <w:lvlText w:val="•"/>
      <w:lvlJc w:val="left"/>
      <w:pPr>
        <w:ind w:left="1048" w:hanging="245"/>
      </w:pPr>
      <w:rPr>
        <w:rFonts w:hint="default"/>
        <w:lang w:val="en-US" w:eastAsia="en-US" w:bidi="en-US"/>
      </w:rPr>
    </w:lvl>
    <w:lvl w:ilvl="2" w:tplc="BCB62638">
      <w:numFmt w:val="bullet"/>
      <w:lvlText w:val="•"/>
      <w:lvlJc w:val="left"/>
      <w:pPr>
        <w:ind w:left="1996" w:hanging="245"/>
      </w:pPr>
      <w:rPr>
        <w:rFonts w:hint="default"/>
        <w:lang w:val="en-US" w:eastAsia="en-US" w:bidi="en-US"/>
      </w:rPr>
    </w:lvl>
    <w:lvl w:ilvl="3" w:tplc="A0B84C62">
      <w:numFmt w:val="bullet"/>
      <w:lvlText w:val="•"/>
      <w:lvlJc w:val="left"/>
      <w:pPr>
        <w:ind w:left="2944" w:hanging="245"/>
      </w:pPr>
      <w:rPr>
        <w:rFonts w:hint="default"/>
        <w:lang w:val="en-US" w:eastAsia="en-US" w:bidi="en-US"/>
      </w:rPr>
    </w:lvl>
    <w:lvl w:ilvl="4" w:tplc="E4042E3E">
      <w:numFmt w:val="bullet"/>
      <w:lvlText w:val="•"/>
      <w:lvlJc w:val="left"/>
      <w:pPr>
        <w:ind w:left="3892" w:hanging="245"/>
      </w:pPr>
      <w:rPr>
        <w:rFonts w:hint="default"/>
        <w:lang w:val="en-US" w:eastAsia="en-US" w:bidi="en-US"/>
      </w:rPr>
    </w:lvl>
    <w:lvl w:ilvl="5" w:tplc="62326C24">
      <w:numFmt w:val="bullet"/>
      <w:lvlText w:val="•"/>
      <w:lvlJc w:val="left"/>
      <w:pPr>
        <w:ind w:left="4840" w:hanging="245"/>
      </w:pPr>
      <w:rPr>
        <w:rFonts w:hint="default"/>
        <w:lang w:val="en-US" w:eastAsia="en-US" w:bidi="en-US"/>
      </w:rPr>
    </w:lvl>
    <w:lvl w:ilvl="6" w:tplc="0284E2C4">
      <w:numFmt w:val="bullet"/>
      <w:lvlText w:val="•"/>
      <w:lvlJc w:val="left"/>
      <w:pPr>
        <w:ind w:left="5788" w:hanging="245"/>
      </w:pPr>
      <w:rPr>
        <w:rFonts w:hint="default"/>
        <w:lang w:val="en-US" w:eastAsia="en-US" w:bidi="en-US"/>
      </w:rPr>
    </w:lvl>
    <w:lvl w:ilvl="7" w:tplc="39DAB182">
      <w:numFmt w:val="bullet"/>
      <w:lvlText w:val="•"/>
      <w:lvlJc w:val="left"/>
      <w:pPr>
        <w:ind w:left="6736" w:hanging="245"/>
      </w:pPr>
      <w:rPr>
        <w:rFonts w:hint="default"/>
        <w:lang w:val="en-US" w:eastAsia="en-US" w:bidi="en-US"/>
      </w:rPr>
    </w:lvl>
    <w:lvl w:ilvl="8" w:tplc="5DD8AFD6">
      <w:numFmt w:val="bullet"/>
      <w:lvlText w:val="•"/>
      <w:lvlJc w:val="left"/>
      <w:pPr>
        <w:ind w:left="7684" w:hanging="245"/>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801254"/>
    <w:rsid w:val="00801254"/>
    <w:rsid w:val="00824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1254"/>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1254"/>
    <w:pPr>
      <w:ind w:left="100"/>
    </w:pPr>
  </w:style>
  <w:style w:type="paragraph" w:styleId="ListParagraph">
    <w:name w:val="List Paragraph"/>
    <w:basedOn w:val="Normal"/>
    <w:uiPriority w:val="1"/>
    <w:qFormat/>
    <w:rsid w:val="00801254"/>
    <w:pPr>
      <w:ind w:left="100" w:right="395"/>
    </w:pPr>
  </w:style>
  <w:style w:type="paragraph" w:customStyle="1" w:styleId="TableParagraph">
    <w:name w:val="Table Paragraph"/>
    <w:basedOn w:val="Normal"/>
    <w:uiPriority w:val="1"/>
    <w:qFormat/>
    <w:rsid w:val="008012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2019-09-12T09:54:00Z</dcterms:created>
  <dcterms:modified xsi:type="dcterms:W3CDTF">2019-09-12T09:54:00Z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Mozilla/5.0 (Windows NT 10.0; Win64; x64) AppleWebKit/537.36 (KHTML, like Gecko) Chrome/67.0.3396.99 Safari/537.36</vt:lpwstr>
  </property>
  <property fmtid="{D5CDD505-2E9C-101B-9397-08002B2CF9AE}" pid="4" name="LastSaved">
    <vt:filetime>2018-07-31T00:00:00Z</vt:filetime>
  </property>
</Properties>
</file>